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DE6B" w14:textId="61395DF7" w:rsidR="004D728E" w:rsidRDefault="004D728E" w:rsidP="004D728E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pt-BR"/>
        </w:rPr>
      </w:pPr>
      <w:r w:rsidRPr="00D0020B">
        <w:rPr>
          <w:rFonts w:ascii="Segoe UI" w:eastAsia="Times New Roman" w:hAnsi="Segoe UI" w:cs="Segoe UI"/>
          <w:b/>
          <w:bCs/>
          <w:color w:val="212529"/>
          <w:sz w:val="24"/>
          <w:szCs w:val="24"/>
          <w:u w:val="single"/>
          <w:lang w:eastAsia="pt-BR"/>
        </w:rPr>
        <w:t>Dos vendedores e compradores</w:t>
      </w:r>
      <w:r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pt-BR"/>
        </w:rPr>
        <w:t>:</w:t>
      </w:r>
    </w:p>
    <w:p w14:paraId="45C4B4D8" w14:textId="77777777" w:rsidR="004D728E" w:rsidRDefault="004D728E" w:rsidP="004D728E">
      <w:pPr>
        <w:pStyle w:val="PargrafodaLista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Carteira de Identidade ou CNH, CPF e indicar a profissão.</w:t>
      </w:r>
    </w:p>
    <w:p w14:paraId="265A939E" w14:textId="77777777" w:rsidR="004D728E" w:rsidRPr="00147F59" w:rsidRDefault="004D728E" w:rsidP="004D728E">
      <w:pPr>
        <w:pStyle w:val="PargrafodaLista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Pessoa jurídica – cópia do contrato social e alterações e certidão simplificada expedida pela Junta Comercial a menos de 30 dias. Caso a empresa não seja apenas construtora ou incorporadora deverá também apresentar a CND do INSS, tipo 4, e a certidão negativa conjunta da Receita Federal (ou a Certidão Negativa Federal única, vigente a partir de 10/2014). RG e CPF dos sócios administradores e indicar a profissão, endereço e o estado civil.</w:t>
      </w:r>
    </w:p>
    <w:p w14:paraId="7BDDE35F" w14:textId="643D5F72" w:rsidR="004D728E" w:rsidRDefault="004D728E" w:rsidP="004D728E">
      <w:pPr>
        <w:pStyle w:val="PargrafodaLista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Certidão do estado civil</w:t>
      </w:r>
      <w:r w:rsidR="0094176A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r w:rsidR="00B74CB7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V</w:t>
      </w:r>
      <w:r w:rsidR="0094176A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endedores e </w:t>
      </w:r>
      <w:r w:rsidR="00B74CB7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</w:t>
      </w:r>
      <w:r w:rsidR="0094176A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ompradores</w:t>
      </w: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(certidão de nascimento para solteiros e de casamento para casados, separados ou divorciados)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os casados, divorciados e/ou viúvos, deverão apresentar certidão de estado civil atualizada, </w:t>
      </w:r>
      <w:r w:rsidRPr="00D111C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expedida pelo Registro Civil há menos de 90 dias</w:t>
      </w: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.</w:t>
      </w:r>
    </w:p>
    <w:p w14:paraId="0A689E96" w14:textId="3F48D0B7" w:rsidR="004D728E" w:rsidRDefault="004D728E" w:rsidP="004D728E">
      <w:pPr>
        <w:pStyle w:val="PargrafodaLista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Vendedores</w:t>
      </w:r>
      <w:r w:rsidR="0088197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e Compradores</w:t>
      </w: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casados com Pacto Antenupcial devem apresentar certidão do pacto antenupcial, registrada junto ao registro de imóveis.</w:t>
      </w:r>
    </w:p>
    <w:p w14:paraId="6A98A9B2" w14:textId="75EA7505" w:rsidR="004D728E" w:rsidRDefault="004D728E" w:rsidP="004D728E">
      <w:pPr>
        <w:pStyle w:val="PargrafodaLista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Comprovante de residência.</w:t>
      </w:r>
    </w:p>
    <w:p w14:paraId="3E9824D9" w14:textId="275A3703" w:rsidR="00E650D6" w:rsidRDefault="00E650D6" w:rsidP="004D728E">
      <w:pPr>
        <w:pStyle w:val="PargrafodaLista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Certidão de Interdição (vendedores), a ser obtida junto ao Fórum de domicilio.</w:t>
      </w:r>
    </w:p>
    <w:p w14:paraId="4AFD29F5" w14:textId="4447FF2F" w:rsidR="002B3FA4" w:rsidRPr="002B3FA4" w:rsidRDefault="002B3FA4" w:rsidP="004D728E">
      <w:pPr>
        <w:pStyle w:val="PargrafodaLista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t-BR"/>
        </w:rPr>
      </w:pPr>
      <w:r w:rsidRPr="002B3FA4">
        <w:rPr>
          <w:rFonts w:ascii="Segoe UI" w:eastAsia="Times New Roman" w:hAnsi="Segoe UI" w:cs="Segoe UI"/>
          <w:spacing w:val="-4"/>
          <w:sz w:val="24"/>
          <w:szCs w:val="20"/>
          <w:lang w:eastAsia="pt-BR"/>
        </w:rPr>
        <w:t>Requerimento do Proprietário ou parte interessada, com firma reconhecida ou assinado no balcão da serventia (em original)</w:t>
      </w:r>
    </w:p>
    <w:p w14:paraId="0CAE1840" w14:textId="78246597" w:rsidR="002B3FA4" w:rsidRPr="00147F59" w:rsidRDefault="004D728E" w:rsidP="002B3FA4">
      <w:pPr>
        <w:shd w:val="clear" w:color="auto" w:fill="FFFFFF"/>
        <w:spacing w:after="300" w:line="240" w:lineRule="auto"/>
        <w:ind w:left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Observação: caso uma das partes seja representada no ato por procuração, deverá ser lavrada por instrumento público e a certidão ou traslado original a ser apresentado, deve ser atualizado há no máximo 30 dias.</w:t>
      </w:r>
    </w:p>
    <w:p w14:paraId="56AAC6E2" w14:textId="77777777" w:rsidR="004D728E" w:rsidRPr="00D0020B" w:rsidRDefault="004D728E" w:rsidP="004D728E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</w:pPr>
      <w:r w:rsidRPr="00D0020B">
        <w:rPr>
          <w:rFonts w:ascii="Segoe UI" w:eastAsia="Times New Roman" w:hAnsi="Segoe UI" w:cs="Segoe UI"/>
          <w:b/>
          <w:bCs/>
          <w:color w:val="212529"/>
          <w:sz w:val="24"/>
          <w:szCs w:val="24"/>
          <w:u w:val="single"/>
          <w:lang w:eastAsia="pt-BR"/>
        </w:rPr>
        <w:t>Do Imóvel</w:t>
      </w:r>
    </w:p>
    <w:p w14:paraId="709CBA52" w14:textId="77777777" w:rsidR="004D728E" w:rsidRPr="00147F59" w:rsidRDefault="004D728E" w:rsidP="004D728E">
      <w:pPr>
        <w:pStyle w:val="PargrafodaLista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Certidão Completa de Matrícula obtida no Registro de Imóveis, expedida a menos de 30 dias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– sendo o imóvel em Salinópolis, expedimos a certidão</w:t>
      </w: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.</w:t>
      </w:r>
    </w:p>
    <w:p w14:paraId="47A4BD0C" w14:textId="77777777" w:rsidR="004D728E" w:rsidRDefault="004D728E" w:rsidP="004D728E">
      <w:pPr>
        <w:pStyle w:val="PargrafodaLista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Certidões Negativas de Ações Reais, Reipersecutórias e de Ônus Reais referentes ao imóvel, obtidas no Registro de Imóveis, expedidas a menos de 30 dias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– sendo o imóvel em Salinópolis expedimos a certidão</w:t>
      </w: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.</w:t>
      </w:r>
    </w:p>
    <w:p w14:paraId="15F54682" w14:textId="77777777" w:rsidR="004D728E" w:rsidRDefault="004D728E" w:rsidP="004D728E">
      <w:pPr>
        <w:pStyle w:val="PargrafodaLista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Carnê de IPTU do ano vigente com pagamento em dia ou o cadastro municipal do imóvel, retirado na Prefeitura no qual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conste o valor venal do imóvel; e certidão negativa de débitos.</w:t>
      </w:r>
    </w:p>
    <w:p w14:paraId="5498A30A" w14:textId="4C4F65E2" w:rsidR="00D111C1" w:rsidRDefault="00D111C1" w:rsidP="00D111C1">
      <w:pPr>
        <w:pStyle w:val="PargrafodaLista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lastRenderedPageBreak/>
        <w:t xml:space="preserve">Impostos e taxas incidentes quitados. Em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Salinópolis</w:t>
      </w: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o ITBI é de 2%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e deve ser recolhido para lavratura da escritura –artigo 93, inciso I, do Código Tributário Municipal vigente</w:t>
      </w: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.</w:t>
      </w:r>
    </w:p>
    <w:p w14:paraId="1D0473BC" w14:textId="63E658A2" w:rsidR="00D111C1" w:rsidRPr="00261871" w:rsidRDefault="00D111C1" w:rsidP="00261871">
      <w:pPr>
        <w:pStyle w:val="PargrafodaLista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Tratando-se de imóvel em condomínio, certidão de quitação expedida pelo síndico ou administradora responsável ou declaração de quitação dos débitos condominiais</w:t>
      </w:r>
      <w:r w:rsidR="0026187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.</w:t>
      </w:r>
    </w:p>
    <w:p w14:paraId="164C4827" w14:textId="77777777" w:rsidR="004D728E" w:rsidRDefault="004D728E" w:rsidP="004D728E">
      <w:pPr>
        <w:pStyle w:val="PargrafodaLista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CAT – expedida pela Delegacia de Patrimônio da União, quando o </w:t>
      </w:r>
      <w:r w:rsidRPr="00147F59">
        <w:rPr>
          <w:rFonts w:ascii="Segoe UI" w:eastAsia="Times New Roman" w:hAnsi="Segoe UI" w:cs="Segoe UI"/>
          <w:b/>
          <w:color w:val="212529"/>
          <w:sz w:val="24"/>
          <w:szCs w:val="24"/>
          <w:u w:val="single"/>
          <w:lang w:eastAsia="pt-BR"/>
        </w:rPr>
        <w:t>imóvel for aforamento ou ocupação</w:t>
      </w: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(terreno de marinha), dentro do prazo de validade.</w:t>
      </w:r>
    </w:p>
    <w:p w14:paraId="0EECE941" w14:textId="3AAA2F0F" w:rsidR="00D111C1" w:rsidRPr="00E97A88" w:rsidRDefault="00D111C1" w:rsidP="00E97A88">
      <w:pPr>
        <w:pStyle w:val="PargrafodaLista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IMÓVEL RURAL: </w:t>
      </w: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CCIR, Certidão Negativa de ITR, quando o imóvel for rural, dentro do prazo de validade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e CAR, observando-se ainda o georreferenciamento quando for o caso</w:t>
      </w: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.</w:t>
      </w:r>
    </w:p>
    <w:p w14:paraId="618B4700" w14:textId="6F62C7A7" w:rsidR="00E650D6" w:rsidRPr="00FB0208" w:rsidRDefault="004D728E" w:rsidP="00FB0208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147F59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Todos os documentos nos originais ou em cópias autenticadas, salvo identidades, que sempre deve ser apresentado o original</w:t>
      </w: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. </w:t>
      </w:r>
    </w:p>
    <w:p w14:paraId="4EC30907" w14:textId="77777777" w:rsidR="001E6E6A" w:rsidRPr="00E97A88" w:rsidRDefault="00E650D6" w:rsidP="00D111C1">
      <w:pPr>
        <w:jc w:val="both"/>
        <w:rPr>
          <w:rFonts w:eastAsia="Times New Roman" w:cstheme="minorHAnsi"/>
          <w:b/>
          <w:bCs/>
          <w:color w:val="FF0000"/>
          <w:spacing w:val="-5"/>
          <w:lang w:eastAsia="pt-BR"/>
        </w:rPr>
      </w:pPr>
      <w:r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 xml:space="preserve">OBS: Certidões de feitos ajuizados </w:t>
      </w:r>
    </w:p>
    <w:p w14:paraId="44099BE9" w14:textId="77777777" w:rsidR="001E6E6A" w:rsidRPr="00E97A88" w:rsidRDefault="001E6E6A" w:rsidP="00D111C1">
      <w:pPr>
        <w:jc w:val="both"/>
        <w:rPr>
          <w:rFonts w:eastAsia="Times New Roman" w:cstheme="minorHAnsi"/>
          <w:b/>
          <w:bCs/>
          <w:color w:val="FF0000"/>
          <w:spacing w:val="-5"/>
          <w:lang w:eastAsia="pt-BR"/>
        </w:rPr>
      </w:pPr>
      <w:r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>1 - Ju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 xml:space="preserve">stiça </w:t>
      </w:r>
      <w:r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>C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>omum</w:t>
      </w:r>
      <w:r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>:</w:t>
      </w:r>
    </w:p>
    <w:p w14:paraId="7D35CF72" w14:textId="3FAF0CAA" w:rsidR="001E6E6A" w:rsidRPr="00E97A88" w:rsidRDefault="00261871" w:rsidP="00D111C1">
      <w:pPr>
        <w:jc w:val="both"/>
        <w:rPr>
          <w:rFonts w:eastAsia="Times New Roman" w:cstheme="minorHAnsi"/>
          <w:b/>
          <w:bCs/>
          <w:color w:val="FF0000"/>
          <w:spacing w:val="-5"/>
          <w:lang w:eastAsia="pt-BR"/>
        </w:rPr>
      </w:pPr>
      <w:hyperlink r:id="rId7" w:history="1">
        <w:r w:rsidR="001E6E6A" w:rsidRPr="00E97A88">
          <w:rPr>
            <w:rStyle w:val="Hyperlink"/>
            <w:rFonts w:eastAsia="Times New Roman" w:cstheme="minorHAnsi"/>
            <w:b/>
            <w:bCs/>
            <w:spacing w:val="-5"/>
            <w:lang w:eastAsia="pt-BR"/>
          </w:rPr>
          <w:t>https://certidaocivel.tjpa.jus.br/pages/inicio.action</w:t>
        </w:r>
      </w:hyperlink>
    </w:p>
    <w:p w14:paraId="427F110C" w14:textId="77777777" w:rsidR="001E6E6A" w:rsidRPr="00E97A88" w:rsidRDefault="001E6E6A" w:rsidP="00D111C1">
      <w:pPr>
        <w:jc w:val="both"/>
        <w:rPr>
          <w:rFonts w:eastAsia="Times New Roman" w:cstheme="minorHAnsi"/>
          <w:b/>
          <w:bCs/>
          <w:color w:val="FF0000"/>
          <w:spacing w:val="-5"/>
          <w:lang w:eastAsia="pt-BR"/>
        </w:rPr>
      </w:pPr>
      <w:r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>2 – Justiça Federal:</w:t>
      </w:r>
    </w:p>
    <w:p w14:paraId="3985B97D" w14:textId="1C6F2D9A" w:rsidR="001E6E6A" w:rsidRPr="00E97A88" w:rsidRDefault="00261871" w:rsidP="00D111C1">
      <w:pPr>
        <w:jc w:val="both"/>
        <w:rPr>
          <w:rFonts w:eastAsia="Times New Roman" w:cstheme="minorHAnsi"/>
          <w:b/>
          <w:bCs/>
          <w:color w:val="FF0000"/>
          <w:spacing w:val="-5"/>
          <w:lang w:eastAsia="pt-BR"/>
        </w:rPr>
      </w:pPr>
      <w:hyperlink r:id="rId8" w:anchor="/solicitacao" w:history="1">
        <w:r w:rsidR="001E6E6A" w:rsidRPr="00E97A88">
          <w:rPr>
            <w:rStyle w:val="Hyperlink"/>
            <w:rFonts w:eastAsia="Times New Roman" w:cstheme="minorHAnsi"/>
            <w:b/>
            <w:bCs/>
            <w:spacing w:val="-5"/>
            <w:lang w:eastAsia="pt-BR"/>
          </w:rPr>
          <w:t>https://sistemas.trf1.jus.br/certidao/#/solicitacao</w:t>
        </w:r>
      </w:hyperlink>
    </w:p>
    <w:p w14:paraId="16180BBD" w14:textId="405358F6" w:rsidR="00295745" w:rsidRPr="00E97A88" w:rsidRDefault="00295745" w:rsidP="00D111C1">
      <w:pPr>
        <w:jc w:val="both"/>
        <w:rPr>
          <w:rFonts w:eastAsia="Times New Roman" w:cstheme="minorHAnsi"/>
          <w:b/>
          <w:bCs/>
          <w:color w:val="FF0000"/>
          <w:spacing w:val="-5"/>
          <w:lang w:eastAsia="pt-BR"/>
        </w:rPr>
      </w:pPr>
      <w:r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 xml:space="preserve">3 – Justiça 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 xml:space="preserve">do </w:t>
      </w:r>
      <w:r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>T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>rabalho</w:t>
      </w:r>
      <w:r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>: ações trabalhistas deverão ser consultadas junto ao TRT competente.</w:t>
      </w:r>
    </w:p>
    <w:p w14:paraId="5ED22E9E" w14:textId="66644C5A" w:rsidR="00295745" w:rsidRPr="00E97A88" w:rsidRDefault="00295745" w:rsidP="00D111C1">
      <w:pPr>
        <w:jc w:val="both"/>
        <w:rPr>
          <w:rFonts w:eastAsia="Times New Roman" w:cstheme="minorHAnsi"/>
          <w:b/>
          <w:bCs/>
          <w:color w:val="FF0000"/>
          <w:spacing w:val="-5"/>
          <w:lang w:eastAsia="pt-BR"/>
        </w:rPr>
      </w:pPr>
      <w:r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>4 – Certidão Negativa do TST:</w:t>
      </w:r>
    </w:p>
    <w:p w14:paraId="608342DD" w14:textId="57DF33F0" w:rsidR="00295745" w:rsidRPr="00E97A88" w:rsidRDefault="00261871" w:rsidP="00D111C1">
      <w:pPr>
        <w:jc w:val="both"/>
        <w:rPr>
          <w:rFonts w:eastAsia="Times New Roman" w:cstheme="minorHAnsi"/>
          <w:b/>
          <w:bCs/>
          <w:color w:val="FF0000"/>
          <w:spacing w:val="-5"/>
          <w:lang w:eastAsia="pt-BR"/>
        </w:rPr>
      </w:pPr>
      <w:hyperlink r:id="rId9" w:history="1">
        <w:r w:rsidR="00295745" w:rsidRPr="00E97A88">
          <w:rPr>
            <w:rStyle w:val="Hyperlink"/>
            <w:rFonts w:eastAsia="Times New Roman" w:cstheme="minorHAnsi"/>
            <w:b/>
            <w:bCs/>
            <w:spacing w:val="-5"/>
            <w:lang w:eastAsia="pt-BR"/>
          </w:rPr>
          <w:t>http://www.tst.jus.br/certidao</w:t>
        </w:r>
      </w:hyperlink>
    </w:p>
    <w:p w14:paraId="47BF569D" w14:textId="2DDC25C5" w:rsidR="00E97A88" w:rsidRPr="00E97A88" w:rsidRDefault="00C87DAA" w:rsidP="00E97A88">
      <w:pPr>
        <w:jc w:val="both"/>
        <w:rPr>
          <w:rFonts w:eastAsia="Times New Roman" w:cstheme="minorHAnsi"/>
          <w:b/>
          <w:bCs/>
          <w:color w:val="212529"/>
          <w:spacing w:val="-5"/>
          <w:lang w:eastAsia="pt-BR"/>
        </w:rPr>
      </w:pPr>
      <w:r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>5 - Certidão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 xml:space="preserve"> negativa de débitos da fazenda municipal, estadual e federal em nome dos vendedores, poderão ser apresentadas voluntariamente. 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Se o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(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s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)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 xml:space="preserve"> vendedor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(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es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)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 xml:space="preserve"> for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(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em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)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 xml:space="preserve"> empregador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(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es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)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 xml:space="preserve"> ou contribuinte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(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s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)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 xml:space="preserve"> obrigatório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(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s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)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 xml:space="preserve"> da previdência social </w:t>
      </w:r>
      <w:r w:rsidR="000B3E2A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 xml:space="preserve">ou pessoa jurídica, 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u w:val="single"/>
          <w:lang w:eastAsia="pt-BR"/>
        </w:rPr>
        <w:t>a certidão negativa da receita federal é obrigatória</w:t>
      </w:r>
      <w:r w:rsidR="00E650D6" w:rsidRPr="00E97A88">
        <w:rPr>
          <w:rFonts w:eastAsia="Times New Roman" w:cstheme="minorHAnsi"/>
          <w:b/>
          <w:bCs/>
          <w:color w:val="FF0000"/>
          <w:spacing w:val="-5"/>
          <w:lang w:eastAsia="pt-BR"/>
        </w:rPr>
        <w:t>.</w:t>
      </w:r>
    </w:p>
    <w:p w14:paraId="5046E561" w14:textId="126A9E81" w:rsidR="00D111C1" w:rsidRPr="00E97A88" w:rsidRDefault="00D111C1" w:rsidP="00D111C1">
      <w:pPr>
        <w:spacing w:after="0" w:line="240" w:lineRule="auto"/>
        <w:jc w:val="both"/>
        <w:rPr>
          <w:rFonts w:eastAsia="Times New Roman" w:cstheme="minorHAnsi"/>
          <w:color w:val="212529"/>
          <w:spacing w:val="-5"/>
          <w:sz w:val="24"/>
          <w:szCs w:val="24"/>
          <w:lang w:eastAsia="pt-BR"/>
        </w:rPr>
      </w:pPr>
      <w:r w:rsidRPr="00E97A88">
        <w:rPr>
          <w:rFonts w:eastAsia="Times New Roman" w:cstheme="minorHAnsi"/>
          <w:color w:val="212529"/>
          <w:spacing w:val="-5"/>
          <w:sz w:val="24"/>
          <w:szCs w:val="24"/>
          <w:lang w:eastAsia="pt-BR"/>
        </w:rPr>
        <w:t xml:space="preserve">Telefone para contato cartório: </w:t>
      </w:r>
    </w:p>
    <w:p w14:paraId="1F4F7529" w14:textId="6A375F66" w:rsidR="00E97A88" w:rsidRPr="00E97A88" w:rsidRDefault="00E97A88" w:rsidP="00D111C1">
      <w:pPr>
        <w:spacing w:after="0" w:line="240" w:lineRule="auto"/>
        <w:jc w:val="both"/>
        <w:rPr>
          <w:rFonts w:eastAsia="Times New Roman" w:cstheme="minorHAnsi"/>
          <w:color w:val="212529"/>
          <w:spacing w:val="-5"/>
          <w:sz w:val="24"/>
          <w:szCs w:val="24"/>
          <w:lang w:eastAsia="pt-BR"/>
        </w:rPr>
      </w:pPr>
      <w:r w:rsidRPr="00E97A88">
        <w:rPr>
          <w:rFonts w:eastAsia="Times New Roman" w:cstheme="minorHAnsi"/>
          <w:color w:val="212529"/>
          <w:spacing w:val="-5"/>
          <w:sz w:val="24"/>
          <w:szCs w:val="24"/>
          <w:lang w:eastAsia="pt-BR"/>
        </w:rPr>
        <w:t>Tabelionato de Notas -  Escrituras (Whatsapp): 91 98624-0571</w:t>
      </w:r>
    </w:p>
    <w:p w14:paraId="5166CFA7" w14:textId="6090DC99" w:rsidR="00D111C1" w:rsidRPr="00E97A88" w:rsidRDefault="00D111C1" w:rsidP="00D111C1">
      <w:pPr>
        <w:spacing w:after="0" w:line="240" w:lineRule="auto"/>
        <w:jc w:val="both"/>
        <w:rPr>
          <w:rFonts w:eastAsia="Times New Roman" w:cstheme="minorHAnsi"/>
          <w:color w:val="212529"/>
          <w:spacing w:val="-5"/>
          <w:sz w:val="24"/>
          <w:szCs w:val="24"/>
          <w:lang w:eastAsia="pt-BR"/>
        </w:rPr>
      </w:pPr>
      <w:r w:rsidRPr="00E97A88">
        <w:rPr>
          <w:rFonts w:eastAsia="Times New Roman" w:cstheme="minorHAnsi"/>
          <w:color w:val="212529"/>
          <w:spacing w:val="-5"/>
          <w:sz w:val="24"/>
          <w:szCs w:val="24"/>
          <w:lang w:eastAsia="pt-BR"/>
        </w:rPr>
        <w:t>Registro de imóveis</w:t>
      </w:r>
      <w:r w:rsidR="00E61EA5" w:rsidRPr="00E97A88">
        <w:rPr>
          <w:rFonts w:eastAsia="Times New Roman" w:cstheme="minorHAnsi"/>
          <w:color w:val="212529"/>
          <w:spacing w:val="-5"/>
          <w:sz w:val="24"/>
          <w:szCs w:val="24"/>
          <w:lang w:eastAsia="pt-BR"/>
        </w:rPr>
        <w:t xml:space="preserve"> </w:t>
      </w:r>
      <w:r w:rsidRPr="00E97A88">
        <w:rPr>
          <w:rFonts w:eastAsia="Times New Roman" w:cstheme="minorHAnsi"/>
          <w:color w:val="212529"/>
          <w:spacing w:val="-5"/>
          <w:sz w:val="24"/>
          <w:szCs w:val="24"/>
          <w:lang w:eastAsia="pt-BR"/>
        </w:rPr>
        <w:t>(Whatsapp): 91 993508666</w:t>
      </w:r>
    </w:p>
    <w:p w14:paraId="7E237AA8" w14:textId="43ED05B3" w:rsidR="00D111C1" w:rsidRPr="00E97A88" w:rsidRDefault="00D111C1" w:rsidP="00D111C1">
      <w:pPr>
        <w:spacing w:after="0" w:line="240" w:lineRule="auto"/>
        <w:jc w:val="both"/>
        <w:rPr>
          <w:rFonts w:eastAsia="Times New Roman" w:cstheme="minorHAnsi"/>
          <w:color w:val="212529"/>
          <w:spacing w:val="-5"/>
          <w:sz w:val="24"/>
          <w:szCs w:val="24"/>
          <w:lang w:eastAsia="pt-BR"/>
        </w:rPr>
      </w:pPr>
      <w:r w:rsidRPr="00E97A88">
        <w:rPr>
          <w:rFonts w:eastAsia="Times New Roman" w:cstheme="minorHAnsi"/>
          <w:color w:val="212529"/>
          <w:spacing w:val="-5"/>
          <w:sz w:val="24"/>
          <w:szCs w:val="24"/>
          <w:lang w:eastAsia="pt-BR"/>
        </w:rPr>
        <w:t>Fixo geral cartório: 91 3423 4901</w:t>
      </w:r>
    </w:p>
    <w:p w14:paraId="77007D7D" w14:textId="194FB73F" w:rsidR="00D111C1" w:rsidRPr="00E97A88" w:rsidRDefault="00D111C1" w:rsidP="00D111C1">
      <w:pPr>
        <w:spacing w:after="0" w:line="240" w:lineRule="auto"/>
        <w:jc w:val="both"/>
        <w:rPr>
          <w:rFonts w:eastAsia="Times New Roman" w:cstheme="minorHAnsi"/>
          <w:spacing w:val="-5"/>
          <w:sz w:val="24"/>
          <w:szCs w:val="24"/>
          <w:lang w:eastAsia="pt-BR"/>
        </w:rPr>
      </w:pPr>
      <w:r w:rsidRPr="00E97A88">
        <w:rPr>
          <w:rFonts w:eastAsia="Times New Roman" w:cstheme="minorHAnsi"/>
          <w:color w:val="212529"/>
          <w:spacing w:val="-5"/>
          <w:sz w:val="24"/>
          <w:szCs w:val="24"/>
          <w:lang w:eastAsia="pt-BR"/>
        </w:rPr>
        <w:t xml:space="preserve">Email: </w:t>
      </w:r>
      <w:hyperlink r:id="rId10" w:history="1">
        <w:r w:rsidR="00E97A88" w:rsidRPr="00E97A88">
          <w:rPr>
            <w:rStyle w:val="Hyperlink"/>
            <w:rFonts w:eastAsia="Times New Roman" w:cstheme="minorHAnsi"/>
            <w:spacing w:val="-5"/>
            <w:sz w:val="24"/>
            <w:szCs w:val="24"/>
            <w:lang w:eastAsia="pt-BR"/>
          </w:rPr>
          <w:t>escrituras@cartoriosalinopolis.com.br</w:t>
        </w:r>
      </w:hyperlink>
    </w:p>
    <w:p w14:paraId="0AE39969" w14:textId="71A1CFCE" w:rsidR="00D111C1" w:rsidRPr="00E97A88" w:rsidRDefault="00D111C1" w:rsidP="00D111C1">
      <w:pPr>
        <w:spacing w:after="0" w:line="240" w:lineRule="auto"/>
        <w:jc w:val="both"/>
        <w:rPr>
          <w:rFonts w:eastAsia="Times New Roman" w:cstheme="minorHAnsi"/>
          <w:color w:val="212529"/>
          <w:spacing w:val="-5"/>
          <w:sz w:val="24"/>
          <w:szCs w:val="24"/>
          <w:lang w:eastAsia="pt-BR"/>
        </w:rPr>
      </w:pPr>
      <w:r w:rsidRPr="00E97A88">
        <w:rPr>
          <w:rFonts w:eastAsia="Times New Roman" w:cstheme="minorHAnsi"/>
          <w:color w:val="212529"/>
          <w:spacing w:val="-5"/>
          <w:sz w:val="24"/>
          <w:szCs w:val="24"/>
          <w:lang w:eastAsia="pt-BR"/>
        </w:rPr>
        <w:t>Telefone setor de Tributos Prefeitura: 91 992536072</w:t>
      </w:r>
    </w:p>
    <w:sectPr w:rsidR="00D111C1" w:rsidRPr="00E97A88" w:rsidSect="00E97A88">
      <w:headerReference w:type="default" r:id="rId11"/>
      <w:pgSz w:w="11906" w:h="16838"/>
      <w:pgMar w:top="10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0E44" w14:textId="77777777" w:rsidR="00D0020B" w:rsidRDefault="00D0020B" w:rsidP="00D0020B">
      <w:pPr>
        <w:spacing w:after="0" w:line="240" w:lineRule="auto"/>
      </w:pPr>
      <w:r>
        <w:separator/>
      </w:r>
    </w:p>
  </w:endnote>
  <w:endnote w:type="continuationSeparator" w:id="0">
    <w:p w14:paraId="1F8D396F" w14:textId="77777777" w:rsidR="00D0020B" w:rsidRDefault="00D0020B" w:rsidP="00D0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5045" w14:textId="77777777" w:rsidR="00D0020B" w:rsidRDefault="00D0020B" w:rsidP="00D0020B">
      <w:pPr>
        <w:spacing w:after="0" w:line="240" w:lineRule="auto"/>
      </w:pPr>
      <w:r>
        <w:separator/>
      </w:r>
    </w:p>
  </w:footnote>
  <w:footnote w:type="continuationSeparator" w:id="0">
    <w:p w14:paraId="2D4343EF" w14:textId="77777777" w:rsidR="00D0020B" w:rsidRDefault="00D0020B" w:rsidP="00D0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AFD8" w14:textId="7222AF12" w:rsidR="00D0020B" w:rsidRDefault="00D0020B" w:rsidP="00D0020B">
    <w:pPr>
      <w:pStyle w:val="Cabealho"/>
    </w:pPr>
    <w:r>
      <w:rPr>
        <w:noProof/>
      </w:rPr>
      <w:drawing>
        <wp:inline distT="0" distB="0" distL="0" distR="0" wp14:anchorId="7B889AAC" wp14:editId="3CC55D27">
          <wp:extent cx="5895975" cy="1162050"/>
          <wp:effectExtent l="0" t="0" r="0" b="19050"/>
          <wp:docPr id="3" name="Diagrama 3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</w:p>
  <w:p w14:paraId="5A3E524E" w14:textId="77777777" w:rsidR="00D0020B" w:rsidRDefault="00D002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B6ABA"/>
    <w:multiLevelType w:val="hybridMultilevel"/>
    <w:tmpl w:val="55B6869E"/>
    <w:lvl w:ilvl="0" w:tplc="DC86B80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90BB0"/>
    <w:multiLevelType w:val="hybridMultilevel"/>
    <w:tmpl w:val="EBCC75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46343">
    <w:abstractNumId w:val="0"/>
  </w:num>
  <w:num w:numId="2" w16cid:durableId="414086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8E"/>
    <w:rsid w:val="000229CB"/>
    <w:rsid w:val="000B3E2A"/>
    <w:rsid w:val="001E6E6A"/>
    <w:rsid w:val="00261871"/>
    <w:rsid w:val="00295745"/>
    <w:rsid w:val="002B3FA4"/>
    <w:rsid w:val="00434A7E"/>
    <w:rsid w:val="004D728E"/>
    <w:rsid w:val="007A5A7A"/>
    <w:rsid w:val="007F456C"/>
    <w:rsid w:val="008658C3"/>
    <w:rsid w:val="00881973"/>
    <w:rsid w:val="0094176A"/>
    <w:rsid w:val="00B74CB7"/>
    <w:rsid w:val="00C60D66"/>
    <w:rsid w:val="00C87DAA"/>
    <w:rsid w:val="00D0020B"/>
    <w:rsid w:val="00D111C1"/>
    <w:rsid w:val="00E550E6"/>
    <w:rsid w:val="00E61EA5"/>
    <w:rsid w:val="00E650D6"/>
    <w:rsid w:val="00E97A88"/>
    <w:rsid w:val="00EF73DB"/>
    <w:rsid w:val="00F3508B"/>
    <w:rsid w:val="00FB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D96195"/>
  <w15:docId w15:val="{30233F08-14F3-4F55-B909-8F38D6D8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2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728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111C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111C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00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020B"/>
  </w:style>
  <w:style w:type="paragraph" w:styleId="Rodap">
    <w:name w:val="footer"/>
    <w:basedOn w:val="Normal"/>
    <w:link w:val="RodapChar"/>
    <w:uiPriority w:val="99"/>
    <w:unhideWhenUsed/>
    <w:rsid w:val="00D00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20B"/>
  </w:style>
  <w:style w:type="character" w:styleId="MenoPendente">
    <w:name w:val="Unresolved Mention"/>
    <w:basedOn w:val="Fontepargpadro"/>
    <w:uiPriority w:val="99"/>
    <w:semiHidden/>
    <w:unhideWhenUsed/>
    <w:rsid w:val="00E97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temas.trf1.jus.br/certida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ertidaocivel.tjpa.jus.br/pages/inicio.ac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scrituras@cartoriosalinopolis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st.jus.br/certida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B74967-3C17-4BDB-B013-27B60D0159EB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accent1_2" csCatId="accent1" phldr="1"/>
      <dgm:spPr/>
    </dgm:pt>
    <dgm:pt modelId="{9B5675A5-750D-4014-B92F-A7D819A9BF2A}">
      <dgm:prSet phldrT="[Texto]" custT="1"/>
      <dgm:spPr/>
      <dgm:t>
        <a:bodyPr/>
        <a:lstStyle/>
        <a:p>
          <a:r>
            <a:rPr lang="pt-BR" sz="1800" b="1" i="1"/>
            <a:t>DOCUMENTOS NECESSÁRIOS - ESCRITURAS</a:t>
          </a:r>
          <a:endParaRPr lang="pt-BR" sz="1800"/>
        </a:p>
      </dgm:t>
    </dgm:pt>
    <dgm:pt modelId="{1FE43AAD-5C64-4A3E-9682-9C329EC54E68}" type="parTrans" cxnId="{676CC7C0-02DF-4DAE-B7BA-5EA8111E6214}">
      <dgm:prSet/>
      <dgm:spPr/>
      <dgm:t>
        <a:bodyPr/>
        <a:lstStyle/>
        <a:p>
          <a:endParaRPr lang="pt-BR"/>
        </a:p>
      </dgm:t>
    </dgm:pt>
    <dgm:pt modelId="{18BC4289-0F10-45E2-B082-EA992FCC56CF}" type="sibTrans" cxnId="{676CC7C0-02DF-4DAE-B7BA-5EA8111E6214}">
      <dgm:prSet/>
      <dgm:spPr/>
      <dgm:t>
        <a:bodyPr/>
        <a:lstStyle/>
        <a:p>
          <a:endParaRPr lang="pt-BR"/>
        </a:p>
      </dgm:t>
    </dgm:pt>
    <dgm:pt modelId="{DFF4D737-92E8-45F4-9AE6-4B738A9C3D2F}" type="pres">
      <dgm:prSet presAssocID="{2BB74967-3C17-4BDB-B013-27B60D0159E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46B55C5-5AB4-443F-8288-7F08E9D70A68}" type="pres">
      <dgm:prSet presAssocID="{9B5675A5-750D-4014-B92F-A7D819A9BF2A}" presName="hierRoot1" presStyleCnt="0"/>
      <dgm:spPr/>
    </dgm:pt>
    <dgm:pt modelId="{05A3EBF6-343C-4CF1-BBB5-28711E924000}" type="pres">
      <dgm:prSet presAssocID="{9B5675A5-750D-4014-B92F-A7D819A9BF2A}" presName="composite" presStyleCnt="0"/>
      <dgm:spPr/>
    </dgm:pt>
    <dgm:pt modelId="{6960F4D3-43D5-4531-A234-E87647229B71}" type="pres">
      <dgm:prSet presAssocID="{9B5675A5-750D-4014-B92F-A7D819A9BF2A}" presName="image" presStyleLbl="node0" presStyleIdx="0" presStyleCnt="1" custLinFactX="-1654" custLinFactNeighborX="-100000" custLinFactNeighborY="1129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Logotipo&#10;&#10;Descrição gerada automaticamente"/>
        </a:ext>
      </dgm:extLst>
    </dgm:pt>
    <dgm:pt modelId="{AC3B0D21-1D1B-4DE2-A510-3869DAB5A930}" type="pres">
      <dgm:prSet presAssocID="{9B5675A5-750D-4014-B92F-A7D819A9BF2A}" presName="text" presStyleLbl="revTx" presStyleIdx="0" presStyleCnt="1" custScaleX="265382" custLinFactNeighborX="38725" custLinFactNeighborY="1379">
        <dgm:presLayoutVars>
          <dgm:chPref val="3"/>
        </dgm:presLayoutVars>
      </dgm:prSet>
      <dgm:spPr/>
    </dgm:pt>
    <dgm:pt modelId="{10474AA1-D2FD-43CD-9455-B516C56A068F}" type="pres">
      <dgm:prSet presAssocID="{9B5675A5-750D-4014-B92F-A7D819A9BF2A}" presName="hierChild2" presStyleCnt="0"/>
      <dgm:spPr/>
    </dgm:pt>
  </dgm:ptLst>
  <dgm:cxnLst>
    <dgm:cxn modelId="{B952F93C-EA1B-4D9E-A4E4-83CAEC6FF3E9}" type="presOf" srcId="{2BB74967-3C17-4BDB-B013-27B60D0159EB}" destId="{DFF4D737-92E8-45F4-9AE6-4B738A9C3D2F}" srcOrd="0" destOrd="0" presId="urn:microsoft.com/office/officeart/2009/layout/CirclePictureHierarchy"/>
    <dgm:cxn modelId="{60543576-0A7C-4056-955A-14B6BBF3312E}" type="presOf" srcId="{9B5675A5-750D-4014-B92F-A7D819A9BF2A}" destId="{AC3B0D21-1D1B-4DE2-A510-3869DAB5A930}" srcOrd="0" destOrd="0" presId="urn:microsoft.com/office/officeart/2009/layout/CirclePictureHierarchy"/>
    <dgm:cxn modelId="{676CC7C0-02DF-4DAE-B7BA-5EA8111E6214}" srcId="{2BB74967-3C17-4BDB-B013-27B60D0159EB}" destId="{9B5675A5-750D-4014-B92F-A7D819A9BF2A}" srcOrd="0" destOrd="0" parTransId="{1FE43AAD-5C64-4A3E-9682-9C329EC54E68}" sibTransId="{18BC4289-0F10-45E2-B082-EA992FCC56CF}"/>
    <dgm:cxn modelId="{09A76912-F5F1-48CF-AD85-FBF709A4AF90}" type="presParOf" srcId="{DFF4D737-92E8-45F4-9AE6-4B738A9C3D2F}" destId="{046B55C5-5AB4-443F-8288-7F08E9D70A68}" srcOrd="0" destOrd="0" presId="urn:microsoft.com/office/officeart/2009/layout/CirclePictureHierarchy"/>
    <dgm:cxn modelId="{7223D7F3-7B29-440E-8865-8A1DA379839B}" type="presParOf" srcId="{046B55C5-5AB4-443F-8288-7F08E9D70A68}" destId="{05A3EBF6-343C-4CF1-BBB5-28711E924000}" srcOrd="0" destOrd="0" presId="urn:microsoft.com/office/officeart/2009/layout/CirclePictureHierarchy"/>
    <dgm:cxn modelId="{A7594F66-7A3A-4593-B805-51C6432F74EE}" type="presParOf" srcId="{05A3EBF6-343C-4CF1-BBB5-28711E924000}" destId="{6960F4D3-43D5-4531-A234-E87647229B71}" srcOrd="0" destOrd="0" presId="urn:microsoft.com/office/officeart/2009/layout/CirclePictureHierarchy"/>
    <dgm:cxn modelId="{7236D7F3-B6F5-4F92-B884-296529531D2C}" type="presParOf" srcId="{05A3EBF6-343C-4CF1-BBB5-28711E924000}" destId="{AC3B0D21-1D1B-4DE2-A510-3869DAB5A930}" srcOrd="1" destOrd="0" presId="urn:microsoft.com/office/officeart/2009/layout/CirclePictureHierarchy"/>
    <dgm:cxn modelId="{639EB947-3B78-493F-8518-8403BD340D3D}" type="presParOf" srcId="{046B55C5-5AB4-443F-8288-7F08E9D70A68}" destId="{10474AA1-D2FD-43CD-9455-B516C56A068F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60F4D3-43D5-4531-A234-E87647229B71}">
      <dsp:nvSpPr>
        <dsp:cNvPr id="0" name=""/>
        <dsp:cNvSpPr/>
      </dsp:nvSpPr>
      <dsp:spPr>
        <a:xfrm>
          <a:off x="0" y="28668"/>
          <a:ext cx="1133132" cy="1133132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3B0D21-1D1B-4DE2-A510-3869DAB5A930}">
      <dsp:nvSpPr>
        <dsp:cNvPr id="0" name=""/>
        <dsp:cNvSpPr/>
      </dsp:nvSpPr>
      <dsp:spPr>
        <a:xfrm>
          <a:off x="1350848" y="28668"/>
          <a:ext cx="4510695" cy="11331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i="1" kern="1200"/>
            <a:t>DOCUMENTOS NECESSÁRIOS - ESCRITURAS</a:t>
          </a:r>
          <a:endParaRPr lang="pt-BR" sz="1800" kern="1200"/>
        </a:p>
      </dsp:txBody>
      <dsp:txXfrm>
        <a:off x="1350848" y="28668"/>
        <a:ext cx="4510695" cy="11331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Cartorio</dc:creator>
  <cp:lastModifiedBy>Cartorio03</cp:lastModifiedBy>
  <cp:revision>5</cp:revision>
  <cp:lastPrinted>2022-04-28T13:47:00Z</cp:lastPrinted>
  <dcterms:created xsi:type="dcterms:W3CDTF">2022-02-22T20:34:00Z</dcterms:created>
  <dcterms:modified xsi:type="dcterms:W3CDTF">2022-04-28T13:48:00Z</dcterms:modified>
</cp:coreProperties>
</file>